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776EB" w14:textId="6CBE7FFD" w:rsidR="00145692" w:rsidRDefault="00AF35D9" w:rsidP="00145692">
      <w:pPr>
        <w:jc w:val="right"/>
        <w:rPr>
          <w:b/>
          <w:sz w:val="24"/>
        </w:rPr>
      </w:pPr>
      <w:r>
        <w:rPr>
          <w:b/>
          <w:sz w:val="24"/>
        </w:rPr>
        <w:t>Noiembrie 2024</w:t>
      </w:r>
    </w:p>
    <w:p w14:paraId="0D7039BD" w14:textId="77777777" w:rsidR="00733D41" w:rsidRDefault="00733D41" w:rsidP="00145692">
      <w:pPr>
        <w:jc w:val="right"/>
        <w:rPr>
          <w:b/>
          <w:sz w:val="24"/>
        </w:rPr>
      </w:pPr>
    </w:p>
    <w:p w14:paraId="0009F3B6" w14:textId="77777777" w:rsidR="00145692" w:rsidRPr="00145692" w:rsidRDefault="00145692" w:rsidP="00145692">
      <w:pPr>
        <w:jc w:val="center"/>
        <w:rPr>
          <w:b/>
          <w:sz w:val="24"/>
        </w:rPr>
      </w:pPr>
      <w:r w:rsidRPr="00145692">
        <w:rPr>
          <w:b/>
          <w:sz w:val="24"/>
        </w:rPr>
        <w:t>Comunicat de presă</w:t>
      </w:r>
    </w:p>
    <w:p w14:paraId="4872E60E" w14:textId="57CD53C6" w:rsidR="000B3DAC" w:rsidRPr="00A41BF5" w:rsidRDefault="008C075B" w:rsidP="000B3DAC">
      <w:pPr>
        <w:jc w:val="center"/>
        <w:rPr>
          <w:b/>
          <w:szCs w:val="28"/>
        </w:rPr>
      </w:pPr>
      <w:r>
        <w:rPr>
          <w:b/>
          <w:szCs w:val="28"/>
        </w:rPr>
        <w:t>„</w:t>
      </w:r>
      <w:r w:rsidR="000B3DAC" w:rsidRPr="00A41BF5">
        <w:rPr>
          <w:b/>
          <w:szCs w:val="28"/>
        </w:rPr>
        <w:t>NU EȘTI SINGURă</w:t>
      </w:r>
      <w:r w:rsidR="00145692" w:rsidRPr="00A41BF5">
        <w:rPr>
          <w:b/>
          <w:szCs w:val="28"/>
        </w:rPr>
        <w:t>”</w:t>
      </w:r>
      <w:r w:rsidR="000B3DAC" w:rsidRPr="00A41BF5">
        <w:rPr>
          <w:b/>
          <w:szCs w:val="28"/>
        </w:rPr>
        <w:t>- o campanie</w:t>
      </w:r>
      <w:r w:rsidR="00AF35D9" w:rsidRPr="00A41BF5">
        <w:rPr>
          <w:b/>
          <w:szCs w:val="28"/>
        </w:rPr>
        <w:t xml:space="preserve"> de prevenire a</w:t>
      </w:r>
      <w:r w:rsidR="000B3DAC" w:rsidRPr="00A41BF5">
        <w:rPr>
          <w:b/>
          <w:szCs w:val="28"/>
        </w:rPr>
        <w:t xml:space="preserve"> violenței domestice</w:t>
      </w:r>
    </w:p>
    <w:p w14:paraId="79EECEF3" w14:textId="77777777" w:rsidR="00733D41" w:rsidRPr="00145692" w:rsidRDefault="00733D41" w:rsidP="000B3DAC">
      <w:pPr>
        <w:jc w:val="center"/>
        <w:rPr>
          <w:b/>
          <w:sz w:val="24"/>
        </w:rPr>
      </w:pPr>
    </w:p>
    <w:p w14:paraId="13070DB7" w14:textId="77777777" w:rsidR="00145692" w:rsidRPr="00145692" w:rsidRDefault="00145692" w:rsidP="00145692">
      <w:pPr>
        <w:jc w:val="both"/>
        <w:rPr>
          <w:sz w:val="24"/>
        </w:rPr>
      </w:pPr>
    </w:p>
    <w:p w14:paraId="538CC564" w14:textId="5EA082EF" w:rsidR="00332CEC" w:rsidRPr="00BA5160" w:rsidRDefault="00AF35D9" w:rsidP="00145692">
      <w:pPr>
        <w:ind w:firstLine="839"/>
        <w:jc w:val="both"/>
        <w:rPr>
          <w:szCs w:val="28"/>
        </w:rPr>
      </w:pPr>
      <w:r w:rsidRPr="00BA5160">
        <w:rPr>
          <w:szCs w:val="28"/>
        </w:rPr>
        <w:t>Sub egi</w:t>
      </w:r>
      <w:r w:rsidR="00EF4CEF" w:rsidRPr="00BA5160">
        <w:rPr>
          <w:szCs w:val="28"/>
        </w:rPr>
        <w:t>d</w:t>
      </w:r>
      <w:r w:rsidRPr="00BA5160">
        <w:rPr>
          <w:szCs w:val="28"/>
        </w:rPr>
        <w:t xml:space="preserve">a celor 16 zile de activism împotriva violenței, marcate anual prin activități  </w:t>
      </w:r>
      <w:r w:rsidR="00EF4CEF" w:rsidRPr="00BA5160">
        <w:rPr>
          <w:szCs w:val="28"/>
        </w:rPr>
        <w:t>de informare</w:t>
      </w:r>
      <w:r w:rsidR="00332CEC" w:rsidRPr="00BA5160">
        <w:rPr>
          <w:szCs w:val="28"/>
        </w:rPr>
        <w:t>, conștientizare</w:t>
      </w:r>
      <w:r w:rsidR="00EF4CEF" w:rsidRPr="00BA5160">
        <w:rPr>
          <w:szCs w:val="28"/>
        </w:rPr>
        <w:t xml:space="preserve"> și prevenire a formelor de violență </w:t>
      </w:r>
      <w:r w:rsidR="005D67C4" w:rsidRPr="00BA5160">
        <w:rPr>
          <w:szCs w:val="28"/>
        </w:rPr>
        <w:t>manifestate în</w:t>
      </w:r>
      <w:r w:rsidR="00EF4CEF" w:rsidRPr="00BA5160">
        <w:rPr>
          <w:szCs w:val="28"/>
        </w:rPr>
        <w:t xml:space="preserve"> societate, specialiștii din cadrul Compartimentului egalitate de șanse și cei din serviciile specializate în prevenirea și combaterea violenței domestice deschid seria manifestărilor tematice în data de 25 noiembrie</w:t>
      </w:r>
      <w:r w:rsidR="00332CEC" w:rsidRPr="00BA5160">
        <w:rPr>
          <w:szCs w:val="28"/>
        </w:rPr>
        <w:t>, mai exact,</w:t>
      </w:r>
      <w:r w:rsidR="00EF4CEF" w:rsidRPr="00BA5160">
        <w:rPr>
          <w:szCs w:val="28"/>
        </w:rPr>
        <w:t xml:space="preserve"> Ziua Internațională pentru eliminarea violenței asupra femeilor</w:t>
      </w:r>
      <w:r w:rsidR="00332CEC" w:rsidRPr="00BA5160">
        <w:rPr>
          <w:szCs w:val="28"/>
        </w:rPr>
        <w:t>.</w:t>
      </w:r>
    </w:p>
    <w:p w14:paraId="0CCFC978" w14:textId="4FD3109C" w:rsidR="00EF4CEF" w:rsidRPr="00BA5160" w:rsidRDefault="005D67C4" w:rsidP="00145692">
      <w:pPr>
        <w:ind w:firstLine="839"/>
        <w:jc w:val="both"/>
        <w:rPr>
          <w:szCs w:val="28"/>
        </w:rPr>
      </w:pPr>
      <w:r w:rsidRPr="00BA5160">
        <w:rPr>
          <w:szCs w:val="28"/>
        </w:rPr>
        <w:t xml:space="preserve"> În scopul identificării și cunoașterii efectelor negative ale violenței în familie și ale violenței în școală, elevi de liceu vor participa la o dezbatere </w:t>
      </w:r>
      <w:r w:rsidR="00332CEC" w:rsidRPr="00BA5160">
        <w:rPr>
          <w:szCs w:val="28"/>
        </w:rPr>
        <w:t>privind promovarea non-violenței, prin abordarea de comportamente și acțiuni menite să</w:t>
      </w:r>
      <w:r w:rsidR="00083ABA" w:rsidRPr="00BA5160">
        <w:rPr>
          <w:szCs w:val="28"/>
        </w:rPr>
        <w:t xml:space="preserve"> descurajeze și să înlăture agresivitatea din școală, familie, societate.</w:t>
      </w:r>
    </w:p>
    <w:p w14:paraId="1F29D4BD" w14:textId="6F3123D6" w:rsidR="00083ABA" w:rsidRPr="00BA5160" w:rsidRDefault="00407C41" w:rsidP="00145692">
      <w:pPr>
        <w:ind w:firstLine="839"/>
        <w:jc w:val="both"/>
        <w:rPr>
          <w:szCs w:val="28"/>
        </w:rPr>
      </w:pPr>
      <w:r w:rsidRPr="00BA5160">
        <w:rPr>
          <w:szCs w:val="28"/>
        </w:rPr>
        <w:t xml:space="preserve">Activitățile </w:t>
      </w:r>
      <w:r w:rsidR="00083ABA" w:rsidRPr="00BA5160">
        <w:rPr>
          <w:szCs w:val="28"/>
        </w:rPr>
        <w:t>continuă în data de 2 decembrie, când va fi organizată o masă rotundă care va reuni specialiști de la nivelul serviciilor publice de asistență socială de la nivelul comunelor, ai direcțiilor de asistență socială din municipiile și orașele județului, alături de reprezentanți ai Direcției Generale de A</w:t>
      </w:r>
      <w:r w:rsidR="008C075B" w:rsidRPr="00BA5160">
        <w:rPr>
          <w:szCs w:val="28"/>
        </w:rPr>
        <w:t>s</w:t>
      </w:r>
      <w:r w:rsidR="00083ABA" w:rsidRPr="00BA5160">
        <w:rPr>
          <w:szCs w:val="28"/>
        </w:rPr>
        <w:t xml:space="preserve">istență Socială și Protecția Copilului Vaslui și ai instituțiilor care au atribuții în prevenirea și intervenția în cazurile de violență. Printr-un efort conjugat, </w:t>
      </w:r>
      <w:r w:rsidRPr="00BA5160">
        <w:rPr>
          <w:szCs w:val="28"/>
        </w:rPr>
        <w:t>aceștia își propun să stabilească dimensiunea fenomenului de violență domestică, prin realizarea unei radiografii sociale la nivelul județului Vaslui.</w:t>
      </w:r>
    </w:p>
    <w:p w14:paraId="375BF453" w14:textId="50893ABC" w:rsidR="00407C41" w:rsidRPr="00BA5160" w:rsidRDefault="001D6FE5" w:rsidP="00145692">
      <w:pPr>
        <w:ind w:firstLine="839"/>
        <w:jc w:val="both"/>
        <w:rPr>
          <w:szCs w:val="28"/>
        </w:rPr>
      </w:pPr>
      <w:r w:rsidRPr="00BA5160">
        <w:rPr>
          <w:szCs w:val="28"/>
        </w:rPr>
        <w:t>Seria manifestărilor se va încheia</w:t>
      </w:r>
      <w:r w:rsidR="00407C41" w:rsidRPr="00BA5160">
        <w:rPr>
          <w:szCs w:val="28"/>
        </w:rPr>
        <w:t xml:space="preserve"> în data de 9 decembrie</w:t>
      </w:r>
      <w:r w:rsidR="008E5243" w:rsidRPr="00BA5160">
        <w:rPr>
          <w:szCs w:val="28"/>
        </w:rPr>
        <w:t>,</w:t>
      </w:r>
      <w:r w:rsidR="00407C41" w:rsidRPr="00BA5160">
        <w:rPr>
          <w:szCs w:val="28"/>
        </w:rPr>
        <w:t xml:space="preserve"> </w:t>
      </w:r>
      <w:r w:rsidRPr="00BA5160">
        <w:rPr>
          <w:szCs w:val="28"/>
        </w:rPr>
        <w:t xml:space="preserve">când, </w:t>
      </w:r>
      <w:r w:rsidR="00407C41" w:rsidRPr="00BA5160">
        <w:rPr>
          <w:szCs w:val="28"/>
        </w:rPr>
        <w:t xml:space="preserve">la sediul Complexului de Servicii Comunitare </w:t>
      </w:r>
      <w:r w:rsidR="008C075B" w:rsidRPr="00BA5160">
        <w:rPr>
          <w:szCs w:val="28"/>
        </w:rPr>
        <w:t>„</w:t>
      </w:r>
      <w:r w:rsidR="00407C41" w:rsidRPr="00BA5160">
        <w:rPr>
          <w:szCs w:val="28"/>
        </w:rPr>
        <w:t>Neculai Roșc</w:t>
      </w:r>
      <w:r w:rsidRPr="00BA5160">
        <w:rPr>
          <w:szCs w:val="28"/>
        </w:rPr>
        <w:t>a</w:t>
      </w:r>
      <w:r w:rsidR="00407C41" w:rsidRPr="00BA5160">
        <w:rPr>
          <w:szCs w:val="28"/>
        </w:rPr>
        <w:t xml:space="preserve"> Codreanu” Bârlad, va fi susținută o sesiune de informare cu privire la problematica violenței domestice și de orice tip</w:t>
      </w:r>
      <w:r w:rsidR="00733D41" w:rsidRPr="00BA5160">
        <w:rPr>
          <w:szCs w:val="28"/>
        </w:rPr>
        <w:t xml:space="preserve">. De asemenea, se vor analiza mecanismele de intervenție în astfel de situații în cadrul </w:t>
      </w:r>
      <w:r w:rsidR="00407C41" w:rsidRPr="00BA5160">
        <w:rPr>
          <w:szCs w:val="28"/>
        </w:rPr>
        <w:t>un</w:t>
      </w:r>
      <w:r w:rsidR="00733D41" w:rsidRPr="00BA5160">
        <w:rPr>
          <w:szCs w:val="28"/>
        </w:rPr>
        <w:t>ui</w:t>
      </w:r>
      <w:r w:rsidR="00407C41" w:rsidRPr="00BA5160">
        <w:rPr>
          <w:szCs w:val="28"/>
        </w:rPr>
        <w:t xml:space="preserve"> schimb de experiență </w:t>
      </w:r>
      <w:r w:rsidRPr="00BA5160">
        <w:rPr>
          <w:szCs w:val="28"/>
        </w:rPr>
        <w:t xml:space="preserve"> cu reprezentanți ai Direcției de Asistență Socială Bârlad, ai Poliției Municipiului Bârlad, ai Poliției Local</w:t>
      </w:r>
      <w:bookmarkStart w:id="0" w:name="_GoBack"/>
      <w:bookmarkEnd w:id="0"/>
      <w:r w:rsidRPr="00BA5160">
        <w:rPr>
          <w:szCs w:val="28"/>
        </w:rPr>
        <w:t xml:space="preserve">e Bârlad, ai Spitalului Municipal de Urgență Elena Beldiman” Bârlad, ai Inspectoratului Școlar Județean Vaslui și </w:t>
      </w:r>
      <w:r w:rsidR="00733D41" w:rsidRPr="00BA5160">
        <w:rPr>
          <w:szCs w:val="28"/>
        </w:rPr>
        <w:t>ai serviciilor specializate din structura Direcției Generale de Asistență Socială și Protecția Copilului Vaslui.</w:t>
      </w:r>
    </w:p>
    <w:p w14:paraId="2F202BD3" w14:textId="77777777" w:rsidR="00145692" w:rsidRPr="00BA5160" w:rsidRDefault="00145692" w:rsidP="00145692">
      <w:pPr>
        <w:ind w:firstLine="839"/>
        <w:jc w:val="both"/>
        <w:rPr>
          <w:szCs w:val="28"/>
        </w:rPr>
      </w:pPr>
    </w:p>
    <w:p w14:paraId="003DFEFE" w14:textId="77777777" w:rsidR="00145692" w:rsidRPr="00BA5160" w:rsidRDefault="00145692" w:rsidP="00145692">
      <w:pPr>
        <w:ind w:firstLine="840"/>
        <w:jc w:val="both"/>
        <w:rPr>
          <w:b/>
          <w:szCs w:val="28"/>
        </w:rPr>
      </w:pPr>
      <w:r w:rsidRPr="00BA5160">
        <w:rPr>
          <w:b/>
          <w:szCs w:val="28"/>
        </w:rPr>
        <w:t>Informații statistice:</w:t>
      </w:r>
    </w:p>
    <w:p w14:paraId="656C18BC" w14:textId="255032F3" w:rsidR="00145692" w:rsidRPr="00BA5160" w:rsidRDefault="00145692" w:rsidP="00145692">
      <w:pPr>
        <w:ind w:firstLine="840"/>
        <w:jc w:val="both"/>
        <w:rPr>
          <w:sz w:val="24"/>
        </w:rPr>
      </w:pPr>
      <w:r w:rsidRPr="00BA5160">
        <w:rPr>
          <w:sz w:val="24"/>
        </w:rPr>
        <w:t xml:space="preserve">De la începutul anului și până în prezent, în cadrul instituției noastre au fost găzduite, în centre specializate, un număr de </w:t>
      </w:r>
      <w:r w:rsidR="00733D41" w:rsidRPr="00BA5160">
        <w:rPr>
          <w:sz w:val="24"/>
        </w:rPr>
        <w:t>79</w:t>
      </w:r>
      <w:r w:rsidRPr="00BA5160">
        <w:rPr>
          <w:sz w:val="24"/>
        </w:rPr>
        <w:t xml:space="preserve"> de femei victime ale fenomenului de violență intrafamilială, însoțite de  </w:t>
      </w:r>
      <w:r w:rsidR="00733D41" w:rsidRPr="00BA5160">
        <w:rPr>
          <w:sz w:val="24"/>
        </w:rPr>
        <w:t xml:space="preserve">89 </w:t>
      </w:r>
      <w:r w:rsidRPr="00BA5160">
        <w:rPr>
          <w:sz w:val="24"/>
        </w:rPr>
        <w:t xml:space="preserve">de copii. </w:t>
      </w:r>
    </w:p>
    <w:p w14:paraId="7EFDC28E" w14:textId="77777777" w:rsidR="00145692" w:rsidRPr="00145692" w:rsidRDefault="00145692" w:rsidP="00145692">
      <w:pPr>
        <w:spacing w:line="360" w:lineRule="auto"/>
        <w:ind w:firstLine="840"/>
        <w:jc w:val="center"/>
        <w:rPr>
          <w:b/>
          <w:sz w:val="24"/>
        </w:rPr>
      </w:pPr>
    </w:p>
    <w:p w14:paraId="10F6E407" w14:textId="77777777" w:rsidR="008E5243" w:rsidRDefault="008E5243" w:rsidP="00145692">
      <w:pPr>
        <w:jc w:val="center"/>
        <w:rPr>
          <w:b/>
          <w:sz w:val="24"/>
        </w:rPr>
      </w:pPr>
      <w:r>
        <w:rPr>
          <w:b/>
          <w:sz w:val="24"/>
        </w:rPr>
        <w:t xml:space="preserve">Compartimentul comunicare relații cu publicul, registratură și arhivă </w:t>
      </w:r>
    </w:p>
    <w:p w14:paraId="681DBD24" w14:textId="238A6FFC" w:rsidR="00145692" w:rsidRPr="00145692" w:rsidRDefault="008E5243" w:rsidP="00145692">
      <w:pPr>
        <w:jc w:val="center"/>
        <w:rPr>
          <w:b/>
          <w:sz w:val="24"/>
        </w:rPr>
      </w:pPr>
      <w:r>
        <w:rPr>
          <w:b/>
          <w:sz w:val="24"/>
        </w:rPr>
        <w:t>din cadul</w:t>
      </w:r>
      <w:r w:rsidR="00145692" w:rsidRPr="00145692">
        <w:rPr>
          <w:b/>
          <w:sz w:val="24"/>
        </w:rPr>
        <w:t xml:space="preserve"> DGASPC Vaslui</w:t>
      </w:r>
    </w:p>
    <w:sectPr w:rsidR="00145692" w:rsidRPr="00145692" w:rsidSect="00145692">
      <w:footerReference w:type="default" r:id="rId8"/>
      <w:headerReference w:type="first" r:id="rId9"/>
      <w:footerReference w:type="first" r:id="rId10"/>
      <w:pgSz w:w="12240" w:h="15840" w:code="1"/>
      <w:pgMar w:top="1135" w:right="900" w:bottom="113" w:left="1418"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0F871" w14:textId="77777777" w:rsidR="00CD171D" w:rsidRDefault="00CD171D">
      <w:r>
        <w:separator/>
      </w:r>
    </w:p>
  </w:endnote>
  <w:endnote w:type="continuationSeparator" w:id="0">
    <w:p w14:paraId="7B7981B0" w14:textId="77777777" w:rsidR="00CD171D" w:rsidRDefault="00CD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4DB31" w14:textId="77777777" w:rsidR="006C7DC8" w:rsidRDefault="00CD03AE" w:rsidP="006C7DC8">
    <w:pPr>
      <w:pStyle w:val="Header"/>
      <w:jc w:val="center"/>
      <w:rPr>
        <w:sz w:val="20"/>
        <w:szCs w:val="20"/>
      </w:rPr>
    </w:pPr>
    <w:r>
      <w:rPr>
        <w:noProof/>
        <w:lang w:val="en-US" w:eastAsia="en-US"/>
      </w:rPr>
      <mc:AlternateContent>
        <mc:Choice Requires="wps">
          <w:drawing>
            <wp:anchor distT="0" distB="0" distL="114300" distR="114300" simplePos="0" relativeHeight="251655680" behindDoc="0" locked="0" layoutInCell="1" allowOverlap="1" wp14:anchorId="325F1F8F" wp14:editId="064A846C">
              <wp:simplePos x="0" y="0"/>
              <wp:positionH relativeFrom="column">
                <wp:posOffset>-114300</wp:posOffset>
              </wp:positionH>
              <wp:positionV relativeFrom="paragraph">
                <wp:posOffset>67945</wp:posOffset>
              </wp:positionV>
              <wp:extent cx="1496060" cy="0"/>
              <wp:effectExtent l="28575" t="29845" r="27940" b="27305"/>
              <wp:wrapSquare wrapText="bothSides"/>
              <wp:docPr id="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6060" cy="0"/>
                      </a:xfrm>
                      <a:prstGeom prst="line">
                        <a:avLst/>
                      </a:prstGeom>
                      <a:noFill/>
                      <a:ln w="47625"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F1C2117" id="Line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5.35pt" to="108.8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" strokeweight="3.75pt">
              <v:stroke linestyle="thinThin"/>
              <w10:wrap type="square"/>
            </v:line>
          </w:pict>
        </mc:Fallback>
      </mc:AlternateContent>
    </w:r>
    <w:r>
      <w:rPr>
        <w:noProof/>
        <w:lang w:val="en-US" w:eastAsia="en-US"/>
      </w:rPr>
      <mc:AlternateContent>
        <mc:Choice Requires="wps">
          <w:drawing>
            <wp:anchor distT="0" distB="0" distL="114300" distR="114300" simplePos="0" relativeHeight="251656704" behindDoc="0" locked="0" layoutInCell="1" allowOverlap="1" wp14:anchorId="73C6E40B" wp14:editId="30277EC5">
              <wp:simplePos x="0" y="0"/>
              <wp:positionH relativeFrom="column">
                <wp:posOffset>4824730</wp:posOffset>
              </wp:positionH>
              <wp:positionV relativeFrom="paragraph">
                <wp:posOffset>67945</wp:posOffset>
              </wp:positionV>
              <wp:extent cx="1576070" cy="0"/>
              <wp:effectExtent l="24130" t="29845" r="28575" b="27305"/>
              <wp:wrapSquare wrapText="bothSides"/>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6070" cy="0"/>
                      </a:xfrm>
                      <a:prstGeom prst="line">
                        <a:avLst/>
                      </a:prstGeom>
                      <a:noFill/>
                      <a:ln w="47625"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8C6EAF3"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9pt,5.35pt" to="7in,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" strokeweight="3.75pt">
              <v:stroke linestyle="thinThin"/>
              <w10:wrap type="square"/>
            </v:line>
          </w:pict>
        </mc:Fallback>
      </mc:AlternateContent>
    </w:r>
    <w:r w:rsidR="006C7DC8" w:rsidRPr="006C7DC8">
      <w:rPr>
        <w:sz w:val="20"/>
        <w:szCs w:val="20"/>
      </w:rPr>
      <w:t xml:space="preserve"> </w:t>
    </w:r>
    <w:r w:rsidR="006C7DC8">
      <w:rPr>
        <w:sz w:val="20"/>
        <w:szCs w:val="20"/>
      </w:rPr>
      <w:t xml:space="preserve">mun.Vaslui, Şoseaua Naţională Vaslui – </w:t>
    </w:r>
    <w:smartTag w:uri="urn:schemas-microsoft-com:office:smarttags" w:element="place">
      <w:smartTag w:uri="urn:schemas-microsoft-com:office:smarttags" w:element="City">
        <w:r w:rsidR="006C7DC8">
          <w:rPr>
            <w:sz w:val="20"/>
            <w:szCs w:val="20"/>
          </w:rPr>
          <w:t>Iaşi</w:t>
        </w:r>
      </w:smartTag>
    </w:smartTag>
    <w:r w:rsidR="006C7DC8">
      <w:rPr>
        <w:sz w:val="20"/>
        <w:szCs w:val="20"/>
      </w:rPr>
      <w:t>, nr. 1, C.P. 730003</w:t>
    </w:r>
  </w:p>
  <w:p w14:paraId="69C9B6E6" w14:textId="77777777" w:rsidR="0029245E" w:rsidRDefault="0029245E" w:rsidP="0070155A">
    <w:pPr>
      <w:pStyle w:val="Header"/>
      <w:jc w:val="center"/>
      <w:rPr>
        <w:sz w:val="20"/>
        <w:szCs w:val="20"/>
      </w:rPr>
    </w:pPr>
  </w:p>
  <w:p w14:paraId="7A7A760F" w14:textId="479764B4" w:rsidR="0029245E" w:rsidRDefault="0029245E" w:rsidP="0070155A">
    <w:pPr>
      <w:pStyle w:val="Header"/>
      <w:jc w:val="center"/>
    </w:pPr>
    <w:r>
      <w:t xml:space="preserve">                </w:t>
    </w:r>
    <w:r w:rsidRPr="00E662A0">
      <w:rPr>
        <w:sz w:val="20"/>
        <w:szCs w:val="20"/>
      </w:rPr>
      <w:t xml:space="preserve">Telefon 0235 315.138; Fax 0235 315.346; e-mail: </w:t>
    </w:r>
    <w:hyperlink r:id="rId1" w:history="1">
      <w:r w:rsidRPr="00E662A0">
        <w:rPr>
          <w:rStyle w:val="Hyperlink"/>
          <w:color w:val="000000"/>
          <w:sz w:val="20"/>
          <w:szCs w:val="20"/>
          <w:lang w:val="fr-FR"/>
        </w:rPr>
        <w:t>office@dgaspc-vs.ro</w:t>
      </w:r>
    </w:hyperlink>
    <w:r>
      <w:tab/>
      <w:t xml:space="preserve">   </w:t>
    </w:r>
    <w:r>
      <w:rPr>
        <w:rStyle w:val="PageNumber"/>
      </w:rPr>
      <w:fldChar w:fldCharType="begin"/>
    </w:r>
    <w:r>
      <w:rPr>
        <w:rStyle w:val="PageNumber"/>
      </w:rPr>
      <w:instrText xml:space="preserve"> PAGE </w:instrText>
    </w:r>
    <w:r>
      <w:rPr>
        <w:rStyle w:val="PageNumber"/>
      </w:rPr>
      <w:fldChar w:fldCharType="separate"/>
    </w:r>
    <w:r w:rsidR="00BA5160">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01B16" w14:textId="77777777" w:rsidR="0029245E" w:rsidRDefault="00CD03AE" w:rsidP="00752EF9">
    <w:pPr>
      <w:pStyle w:val="Header"/>
      <w:jc w:val="center"/>
      <w:rPr>
        <w:sz w:val="20"/>
        <w:szCs w:val="20"/>
      </w:rPr>
    </w:pPr>
    <w:r>
      <w:rPr>
        <w:noProof/>
        <w:lang w:val="en-US" w:eastAsia="en-US"/>
      </w:rPr>
      <mc:AlternateContent>
        <mc:Choice Requires="wps">
          <w:drawing>
            <wp:anchor distT="0" distB="0" distL="114300" distR="114300" simplePos="0" relativeHeight="251657728" behindDoc="0" locked="0" layoutInCell="1" allowOverlap="1" wp14:anchorId="0E3A4F4C" wp14:editId="6E00D10D">
              <wp:simplePos x="0" y="0"/>
              <wp:positionH relativeFrom="column">
                <wp:posOffset>-218440</wp:posOffset>
              </wp:positionH>
              <wp:positionV relativeFrom="paragraph">
                <wp:posOffset>68580</wp:posOffset>
              </wp:positionV>
              <wp:extent cx="1692275" cy="0"/>
              <wp:effectExtent l="24765" t="27940" r="26035" b="29210"/>
              <wp:wrapSquare wrapText="bothSides"/>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2275" cy="0"/>
                      </a:xfrm>
                      <a:prstGeom prst="line">
                        <a:avLst/>
                      </a:prstGeom>
                      <a:noFill/>
                      <a:ln w="47625"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1778FB1" id="Line 4"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pt,5.4pt" to="116.0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" strokeweight="3.75pt">
              <v:stroke linestyle="thinThin"/>
              <w10:wrap type="square"/>
            </v:line>
          </w:pict>
        </mc:Fallback>
      </mc:AlternateContent>
    </w:r>
    <w:r>
      <w:rPr>
        <w:noProof/>
        <w:lang w:val="en-US" w:eastAsia="en-US"/>
      </w:rPr>
      <mc:AlternateContent>
        <mc:Choice Requires="wps">
          <w:drawing>
            <wp:anchor distT="0" distB="0" distL="114300" distR="114300" simplePos="0" relativeHeight="251658752" behindDoc="0" locked="0" layoutInCell="1" allowOverlap="1" wp14:anchorId="3060D3A3" wp14:editId="0DA3EE0F">
              <wp:simplePos x="0" y="0"/>
              <wp:positionH relativeFrom="column">
                <wp:posOffset>5010150</wp:posOffset>
              </wp:positionH>
              <wp:positionV relativeFrom="paragraph">
                <wp:posOffset>68580</wp:posOffset>
              </wp:positionV>
              <wp:extent cx="1692275" cy="0"/>
              <wp:effectExtent l="24130" t="27940" r="26670" b="29210"/>
              <wp:wrapSquare wrapText="bothSides"/>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2275" cy="0"/>
                      </a:xfrm>
                      <a:prstGeom prst="line">
                        <a:avLst/>
                      </a:prstGeom>
                      <a:noFill/>
                      <a:ln w="47625"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2E014"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5pt,5.4pt" to="527.7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DhyGQIAADQ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" strokeweight="3.75pt">
              <v:stroke linestyle="thinThin"/>
              <w10:wrap type="square"/>
            </v:line>
          </w:pict>
        </mc:Fallback>
      </mc:AlternateContent>
    </w:r>
    <w:r w:rsidR="007A6E34">
      <w:rPr>
        <w:sz w:val="20"/>
        <w:szCs w:val="20"/>
      </w:rPr>
      <w:t xml:space="preserve"> mun.Vaslui, Şoseaua N</w:t>
    </w:r>
    <w:r w:rsidR="0029245E">
      <w:rPr>
        <w:sz w:val="20"/>
        <w:szCs w:val="20"/>
      </w:rPr>
      <w:t xml:space="preserve">aţională Vaslui – </w:t>
    </w:r>
    <w:smartTag w:uri="urn:schemas-microsoft-com:office:smarttags" w:element="place">
      <w:smartTag w:uri="urn:schemas-microsoft-com:office:smarttags" w:element="City">
        <w:r w:rsidR="0029245E">
          <w:rPr>
            <w:sz w:val="20"/>
            <w:szCs w:val="20"/>
          </w:rPr>
          <w:t>Iaşi</w:t>
        </w:r>
      </w:smartTag>
    </w:smartTag>
    <w:r w:rsidR="0029245E">
      <w:rPr>
        <w:sz w:val="20"/>
        <w:szCs w:val="20"/>
      </w:rPr>
      <w:t>, nr. 1, C.P. 730003</w:t>
    </w:r>
  </w:p>
  <w:p w14:paraId="061BCCD3" w14:textId="77777777" w:rsidR="0029245E" w:rsidRDefault="0029245E" w:rsidP="00752EF9">
    <w:pPr>
      <w:pStyle w:val="Header"/>
      <w:jc w:val="center"/>
    </w:pPr>
    <w:r w:rsidRPr="00F470F2">
      <w:rPr>
        <w:sz w:val="20"/>
        <w:szCs w:val="20"/>
      </w:rPr>
      <w:t>Telefon 0235.315.138; Fax 0235.315.346; e-mail</w:t>
    </w:r>
    <w:r w:rsidRPr="00FB39BE">
      <w:t xml:space="preserve">: </w:t>
    </w:r>
    <w:hyperlink r:id="rId1" w:history="1">
      <w:r w:rsidRPr="00FD0D56">
        <w:rPr>
          <w:rStyle w:val="Hyperlink"/>
          <w:color w:val="000000"/>
          <w:sz w:val="20"/>
          <w:szCs w:val="20"/>
        </w:rPr>
        <w:t>office</w:t>
      </w:r>
      <w:r w:rsidRPr="00FD0D56">
        <w:rPr>
          <w:rStyle w:val="Hyperlink"/>
          <w:color w:val="000000"/>
          <w:sz w:val="20"/>
          <w:szCs w:val="20"/>
          <w:lang w:val="fr-FR"/>
        </w:rPr>
        <w:t>@dgaspc-vs.ro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065EE" w14:textId="77777777" w:rsidR="00CD171D" w:rsidRDefault="00CD171D">
      <w:r>
        <w:separator/>
      </w:r>
    </w:p>
  </w:footnote>
  <w:footnote w:type="continuationSeparator" w:id="0">
    <w:p w14:paraId="500C8807" w14:textId="77777777" w:rsidR="00CD171D" w:rsidRDefault="00CD17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29" w:type="dxa"/>
      <w:tblInd w:w="-743" w:type="dxa"/>
      <w:tblLayout w:type="fixed"/>
      <w:tblLook w:val="01E0" w:firstRow="1" w:lastRow="1" w:firstColumn="1" w:lastColumn="1" w:noHBand="0" w:noVBand="0"/>
    </w:tblPr>
    <w:tblGrid>
      <w:gridCol w:w="1602"/>
      <w:gridCol w:w="9327"/>
    </w:tblGrid>
    <w:tr w:rsidR="0029245E" w:rsidRPr="0008060F" w14:paraId="489A9E39" w14:textId="77777777" w:rsidTr="000944B0">
      <w:trPr>
        <w:trHeight w:val="500"/>
      </w:trPr>
      <w:tc>
        <w:tcPr>
          <w:tcW w:w="1602" w:type="dxa"/>
          <w:vMerge w:val="restart"/>
        </w:tcPr>
        <w:p w14:paraId="50096485" w14:textId="77777777" w:rsidR="0029245E" w:rsidRPr="0008060F" w:rsidRDefault="00CD03AE" w:rsidP="001E7BBB">
          <w:pPr>
            <w:pStyle w:val="Header"/>
            <w:rPr>
              <w:szCs w:val="20"/>
            </w:rPr>
          </w:pPr>
          <w:r w:rsidRPr="0008060F">
            <w:rPr>
              <w:noProof/>
              <w:szCs w:val="20"/>
              <w:lang w:val="en-US" w:eastAsia="en-US"/>
            </w:rPr>
            <w:drawing>
              <wp:inline distT="0" distB="0" distL="0" distR="0" wp14:anchorId="7637204F" wp14:editId="3BDF613F">
                <wp:extent cx="876300" cy="876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tc>
      <w:tc>
        <w:tcPr>
          <w:tcW w:w="9327" w:type="dxa"/>
        </w:tcPr>
        <w:p w14:paraId="1362127E" w14:textId="77777777" w:rsidR="0029245E" w:rsidRPr="0008060F" w:rsidRDefault="0029245E" w:rsidP="0008060F">
          <w:pPr>
            <w:pStyle w:val="Header"/>
            <w:jc w:val="center"/>
            <w:rPr>
              <w:b/>
              <w:szCs w:val="20"/>
            </w:rPr>
          </w:pPr>
        </w:p>
        <w:p w14:paraId="346C2CE3" w14:textId="77777777" w:rsidR="0029245E" w:rsidRPr="0008060F" w:rsidRDefault="0029245E" w:rsidP="0008060F">
          <w:pPr>
            <w:pStyle w:val="Header"/>
            <w:jc w:val="center"/>
            <w:rPr>
              <w:b/>
              <w:sz w:val="24"/>
            </w:rPr>
          </w:pPr>
          <w:r w:rsidRPr="0008060F">
            <w:rPr>
              <w:b/>
              <w:sz w:val="24"/>
            </w:rPr>
            <w:t>CONSILIUL JUDEŢEAN VASLUI</w:t>
          </w:r>
        </w:p>
        <w:p w14:paraId="3502D463" w14:textId="77777777" w:rsidR="0029245E" w:rsidRPr="0008060F" w:rsidRDefault="0029245E" w:rsidP="0008060F">
          <w:pPr>
            <w:pStyle w:val="Header"/>
            <w:jc w:val="center"/>
            <w:rPr>
              <w:b/>
              <w:szCs w:val="20"/>
            </w:rPr>
          </w:pPr>
          <w:r w:rsidRPr="0008060F">
            <w:rPr>
              <w:b/>
              <w:sz w:val="24"/>
            </w:rPr>
            <w:t>DIRECŢIA GENERALĂ DE ASISTENŢĂ SOCIALĂ ŞI PROTECŢIA COPILULUI</w:t>
          </w:r>
        </w:p>
      </w:tc>
    </w:tr>
    <w:tr w:rsidR="0029245E" w:rsidRPr="0008060F" w14:paraId="429B744D" w14:textId="77777777" w:rsidTr="000944B0">
      <w:trPr>
        <w:trHeight w:val="625"/>
      </w:trPr>
      <w:tc>
        <w:tcPr>
          <w:tcW w:w="1602" w:type="dxa"/>
          <w:vMerge/>
        </w:tcPr>
        <w:p w14:paraId="6EB4DCC0" w14:textId="77777777" w:rsidR="0029245E" w:rsidRPr="0008060F" w:rsidRDefault="0029245E" w:rsidP="001E7BBB">
          <w:pPr>
            <w:pStyle w:val="Header"/>
            <w:rPr>
              <w:szCs w:val="20"/>
            </w:rPr>
          </w:pPr>
        </w:p>
      </w:tc>
      <w:tc>
        <w:tcPr>
          <w:tcW w:w="9327" w:type="dxa"/>
        </w:tcPr>
        <w:p w14:paraId="2B85AF1B" w14:textId="77777777" w:rsidR="0029245E" w:rsidRPr="0008060F" w:rsidRDefault="00CD03AE" w:rsidP="0008060F">
          <w:pPr>
            <w:jc w:val="center"/>
            <w:rPr>
              <w:sz w:val="20"/>
              <w:szCs w:val="20"/>
            </w:rPr>
          </w:pPr>
          <w:r>
            <w:rPr>
              <w:noProof/>
              <w:lang w:val="en-US" w:eastAsia="en-US"/>
            </w:rPr>
            <mc:AlternateContent>
              <mc:Choice Requires="wps">
                <w:drawing>
                  <wp:anchor distT="0" distB="0" distL="114300" distR="114300" simplePos="0" relativeHeight="251659776" behindDoc="0" locked="0" layoutInCell="1" allowOverlap="1" wp14:anchorId="03A2931E" wp14:editId="0EF2A897">
                    <wp:simplePos x="0" y="0"/>
                    <wp:positionH relativeFrom="column">
                      <wp:posOffset>-33655</wp:posOffset>
                    </wp:positionH>
                    <wp:positionV relativeFrom="paragraph">
                      <wp:posOffset>29210</wp:posOffset>
                    </wp:positionV>
                    <wp:extent cx="6120130" cy="0"/>
                    <wp:effectExtent l="29210" t="31115" r="32385" b="35560"/>
                    <wp:wrapSquare wrapText="bothSides"/>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3C9E8B"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2.3pt" to="479.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" strokeweight="4.5pt">
                    <v:stroke linestyle="thinThick"/>
                    <w10:wrap type="square"/>
                  </v:line>
                </w:pict>
              </mc:Fallback>
            </mc:AlternateContent>
          </w:r>
        </w:p>
      </w:tc>
    </w:tr>
  </w:tbl>
  <w:p w14:paraId="60C9917A" w14:textId="77777777" w:rsidR="0029245E" w:rsidRPr="001E7BBB" w:rsidRDefault="0029245E" w:rsidP="00D7408A">
    <w:pPr>
      <w:pStyle w:val="Header"/>
      <w:tabs>
        <w:tab w:val="clear" w:pos="4320"/>
        <w:tab w:val="clear" w:pos="8640"/>
        <w:tab w:val="left" w:pos="1575"/>
        <w:tab w:val="left" w:pos="3150"/>
      </w:tabs>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713A5"/>
    <w:multiLevelType w:val="hybridMultilevel"/>
    <w:tmpl w:val="9EDAB37E"/>
    <w:lvl w:ilvl="0" w:tplc="9B2C5AC4">
      <w:numFmt w:val="bullet"/>
      <w:lvlText w:val="-"/>
      <w:lvlJc w:val="left"/>
      <w:pPr>
        <w:ind w:left="1211" w:hanging="360"/>
      </w:pPr>
      <w:rPr>
        <w:rFonts w:ascii="Times New Roman" w:eastAsia="Times New Roman" w:hAnsi="Times New Roman"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A72"/>
    <w:rsid w:val="000069EE"/>
    <w:rsid w:val="000168AB"/>
    <w:rsid w:val="00062496"/>
    <w:rsid w:val="00064261"/>
    <w:rsid w:val="00070B3D"/>
    <w:rsid w:val="00077F1D"/>
    <w:rsid w:val="0008060F"/>
    <w:rsid w:val="00083ABA"/>
    <w:rsid w:val="000843FD"/>
    <w:rsid w:val="000944B0"/>
    <w:rsid w:val="00094C0A"/>
    <w:rsid w:val="00094C0B"/>
    <w:rsid w:val="000A1123"/>
    <w:rsid w:val="000B1D83"/>
    <w:rsid w:val="000B3B79"/>
    <w:rsid w:val="000B3DAC"/>
    <w:rsid w:val="000B5697"/>
    <w:rsid w:val="000C76CA"/>
    <w:rsid w:val="000C7D87"/>
    <w:rsid w:val="000D76CB"/>
    <w:rsid w:val="000E18BC"/>
    <w:rsid w:val="000E43D1"/>
    <w:rsid w:val="000E77DB"/>
    <w:rsid w:val="000F4D42"/>
    <w:rsid w:val="00106602"/>
    <w:rsid w:val="001079CA"/>
    <w:rsid w:val="00117A92"/>
    <w:rsid w:val="00126A49"/>
    <w:rsid w:val="00142DDC"/>
    <w:rsid w:val="00144B8E"/>
    <w:rsid w:val="00145692"/>
    <w:rsid w:val="0014572A"/>
    <w:rsid w:val="00152D6B"/>
    <w:rsid w:val="00156C74"/>
    <w:rsid w:val="001637B9"/>
    <w:rsid w:val="00172967"/>
    <w:rsid w:val="00174C07"/>
    <w:rsid w:val="00174E0C"/>
    <w:rsid w:val="00183875"/>
    <w:rsid w:val="00193962"/>
    <w:rsid w:val="00193DC5"/>
    <w:rsid w:val="0019772E"/>
    <w:rsid w:val="001B29A8"/>
    <w:rsid w:val="001C123A"/>
    <w:rsid w:val="001C3FEF"/>
    <w:rsid w:val="001D6FE5"/>
    <w:rsid w:val="001E49D4"/>
    <w:rsid w:val="001E7174"/>
    <w:rsid w:val="001E7BBB"/>
    <w:rsid w:val="002100B1"/>
    <w:rsid w:val="002213A1"/>
    <w:rsid w:val="0022227F"/>
    <w:rsid w:val="0023463E"/>
    <w:rsid w:val="00251B99"/>
    <w:rsid w:val="00257026"/>
    <w:rsid w:val="00257BDD"/>
    <w:rsid w:val="00273504"/>
    <w:rsid w:val="00275E5E"/>
    <w:rsid w:val="0029245E"/>
    <w:rsid w:val="0029559C"/>
    <w:rsid w:val="00296BD5"/>
    <w:rsid w:val="002B0E8E"/>
    <w:rsid w:val="002C249A"/>
    <w:rsid w:val="002D11B1"/>
    <w:rsid w:val="002E107E"/>
    <w:rsid w:val="002E2332"/>
    <w:rsid w:val="002E5431"/>
    <w:rsid w:val="002E617D"/>
    <w:rsid w:val="002E61CE"/>
    <w:rsid w:val="002F2621"/>
    <w:rsid w:val="002F6AE5"/>
    <w:rsid w:val="00307186"/>
    <w:rsid w:val="003139A6"/>
    <w:rsid w:val="0031673F"/>
    <w:rsid w:val="00322FD0"/>
    <w:rsid w:val="00332CEC"/>
    <w:rsid w:val="00332D4A"/>
    <w:rsid w:val="003341BF"/>
    <w:rsid w:val="00342601"/>
    <w:rsid w:val="003544F9"/>
    <w:rsid w:val="00374E97"/>
    <w:rsid w:val="00382A99"/>
    <w:rsid w:val="0039373B"/>
    <w:rsid w:val="003941F2"/>
    <w:rsid w:val="0039606D"/>
    <w:rsid w:val="003B0CDD"/>
    <w:rsid w:val="003C1B74"/>
    <w:rsid w:val="003C3D03"/>
    <w:rsid w:val="003C676F"/>
    <w:rsid w:val="00407C41"/>
    <w:rsid w:val="00414247"/>
    <w:rsid w:val="00417772"/>
    <w:rsid w:val="00424CED"/>
    <w:rsid w:val="004340CC"/>
    <w:rsid w:val="0044627B"/>
    <w:rsid w:val="00447016"/>
    <w:rsid w:val="00447DC6"/>
    <w:rsid w:val="00450F60"/>
    <w:rsid w:val="00454115"/>
    <w:rsid w:val="0045705D"/>
    <w:rsid w:val="00463F08"/>
    <w:rsid w:val="00484A34"/>
    <w:rsid w:val="00494482"/>
    <w:rsid w:val="00496080"/>
    <w:rsid w:val="004D365B"/>
    <w:rsid w:val="004E1F08"/>
    <w:rsid w:val="004E7FC7"/>
    <w:rsid w:val="004F587F"/>
    <w:rsid w:val="0050267A"/>
    <w:rsid w:val="00513571"/>
    <w:rsid w:val="005554DE"/>
    <w:rsid w:val="0058178C"/>
    <w:rsid w:val="005825F7"/>
    <w:rsid w:val="005A0CD2"/>
    <w:rsid w:val="005B2A22"/>
    <w:rsid w:val="005C64C5"/>
    <w:rsid w:val="005D04F4"/>
    <w:rsid w:val="005D1A86"/>
    <w:rsid w:val="005D67C4"/>
    <w:rsid w:val="005E1D74"/>
    <w:rsid w:val="005E69B1"/>
    <w:rsid w:val="005E7B0C"/>
    <w:rsid w:val="005F0FFE"/>
    <w:rsid w:val="006018CF"/>
    <w:rsid w:val="00613FA3"/>
    <w:rsid w:val="006363FE"/>
    <w:rsid w:val="00644F76"/>
    <w:rsid w:val="00671654"/>
    <w:rsid w:val="006802F3"/>
    <w:rsid w:val="0068416E"/>
    <w:rsid w:val="00695986"/>
    <w:rsid w:val="00696660"/>
    <w:rsid w:val="006A5412"/>
    <w:rsid w:val="006B2E4F"/>
    <w:rsid w:val="006C7DC8"/>
    <w:rsid w:val="006D06D4"/>
    <w:rsid w:val="006D0BFE"/>
    <w:rsid w:val="006D17B7"/>
    <w:rsid w:val="006D3840"/>
    <w:rsid w:val="006E2681"/>
    <w:rsid w:val="006E2E7B"/>
    <w:rsid w:val="006E6331"/>
    <w:rsid w:val="006F366D"/>
    <w:rsid w:val="006F58F3"/>
    <w:rsid w:val="006F67D7"/>
    <w:rsid w:val="006F73C2"/>
    <w:rsid w:val="00700187"/>
    <w:rsid w:val="0070155A"/>
    <w:rsid w:val="00703E15"/>
    <w:rsid w:val="00710573"/>
    <w:rsid w:val="00716BD3"/>
    <w:rsid w:val="007201CB"/>
    <w:rsid w:val="007314B4"/>
    <w:rsid w:val="00732F8B"/>
    <w:rsid w:val="00733D41"/>
    <w:rsid w:val="00736616"/>
    <w:rsid w:val="00747946"/>
    <w:rsid w:val="00752EF9"/>
    <w:rsid w:val="00753D92"/>
    <w:rsid w:val="00756A58"/>
    <w:rsid w:val="00762978"/>
    <w:rsid w:val="00767D51"/>
    <w:rsid w:val="007751B5"/>
    <w:rsid w:val="00791F11"/>
    <w:rsid w:val="00793616"/>
    <w:rsid w:val="00797B28"/>
    <w:rsid w:val="007A6E34"/>
    <w:rsid w:val="007B3F41"/>
    <w:rsid w:val="007C3CB3"/>
    <w:rsid w:val="007E5E45"/>
    <w:rsid w:val="007F41A7"/>
    <w:rsid w:val="0080586C"/>
    <w:rsid w:val="00814CF6"/>
    <w:rsid w:val="00820B53"/>
    <w:rsid w:val="0084270A"/>
    <w:rsid w:val="0085304B"/>
    <w:rsid w:val="00855576"/>
    <w:rsid w:val="008558CF"/>
    <w:rsid w:val="00857256"/>
    <w:rsid w:val="008742C1"/>
    <w:rsid w:val="008835F5"/>
    <w:rsid w:val="008A2400"/>
    <w:rsid w:val="008A4D6F"/>
    <w:rsid w:val="008B7C0E"/>
    <w:rsid w:val="008C075B"/>
    <w:rsid w:val="008D3A7F"/>
    <w:rsid w:val="008E5243"/>
    <w:rsid w:val="008F04AD"/>
    <w:rsid w:val="00911916"/>
    <w:rsid w:val="009218C7"/>
    <w:rsid w:val="0092214D"/>
    <w:rsid w:val="0094372E"/>
    <w:rsid w:val="009449DA"/>
    <w:rsid w:val="0097011E"/>
    <w:rsid w:val="00986543"/>
    <w:rsid w:val="0099383E"/>
    <w:rsid w:val="009A12CA"/>
    <w:rsid w:val="009C1607"/>
    <w:rsid w:val="009D1044"/>
    <w:rsid w:val="009E1423"/>
    <w:rsid w:val="009E709D"/>
    <w:rsid w:val="00A11DBE"/>
    <w:rsid w:val="00A2165C"/>
    <w:rsid w:val="00A23137"/>
    <w:rsid w:val="00A250CB"/>
    <w:rsid w:val="00A404A2"/>
    <w:rsid w:val="00A41BF5"/>
    <w:rsid w:val="00A57B82"/>
    <w:rsid w:val="00A66C7A"/>
    <w:rsid w:val="00A83E49"/>
    <w:rsid w:val="00A93FAF"/>
    <w:rsid w:val="00AA438D"/>
    <w:rsid w:val="00AB3DC8"/>
    <w:rsid w:val="00AB61FB"/>
    <w:rsid w:val="00AC7D97"/>
    <w:rsid w:val="00AD1C76"/>
    <w:rsid w:val="00AD2F68"/>
    <w:rsid w:val="00AD729C"/>
    <w:rsid w:val="00AF35D9"/>
    <w:rsid w:val="00B02C69"/>
    <w:rsid w:val="00B108BA"/>
    <w:rsid w:val="00B116AB"/>
    <w:rsid w:val="00B170F7"/>
    <w:rsid w:val="00B222C2"/>
    <w:rsid w:val="00B25AC2"/>
    <w:rsid w:val="00B26E3A"/>
    <w:rsid w:val="00B415F2"/>
    <w:rsid w:val="00B44879"/>
    <w:rsid w:val="00B44FEF"/>
    <w:rsid w:val="00B45CB4"/>
    <w:rsid w:val="00B749F1"/>
    <w:rsid w:val="00B81FA3"/>
    <w:rsid w:val="00B83873"/>
    <w:rsid w:val="00B9153C"/>
    <w:rsid w:val="00BA5160"/>
    <w:rsid w:val="00BD1CB0"/>
    <w:rsid w:val="00BD72C7"/>
    <w:rsid w:val="00BE3A6F"/>
    <w:rsid w:val="00BF7777"/>
    <w:rsid w:val="00C064C2"/>
    <w:rsid w:val="00C07D36"/>
    <w:rsid w:val="00C54C28"/>
    <w:rsid w:val="00C54FB5"/>
    <w:rsid w:val="00C73535"/>
    <w:rsid w:val="00C768E3"/>
    <w:rsid w:val="00C82DD4"/>
    <w:rsid w:val="00C862AD"/>
    <w:rsid w:val="00CA3EA5"/>
    <w:rsid w:val="00CA53CA"/>
    <w:rsid w:val="00CA771E"/>
    <w:rsid w:val="00CC103F"/>
    <w:rsid w:val="00CC14A8"/>
    <w:rsid w:val="00CD03AE"/>
    <w:rsid w:val="00CD171D"/>
    <w:rsid w:val="00CF0A72"/>
    <w:rsid w:val="00D13D30"/>
    <w:rsid w:val="00D316AD"/>
    <w:rsid w:val="00D31FF8"/>
    <w:rsid w:val="00D3785C"/>
    <w:rsid w:val="00D53A63"/>
    <w:rsid w:val="00D71AED"/>
    <w:rsid w:val="00D7408A"/>
    <w:rsid w:val="00DA1109"/>
    <w:rsid w:val="00DA5C05"/>
    <w:rsid w:val="00DB537E"/>
    <w:rsid w:val="00DC473B"/>
    <w:rsid w:val="00DD25BF"/>
    <w:rsid w:val="00DE4078"/>
    <w:rsid w:val="00DF3A1A"/>
    <w:rsid w:val="00DF759A"/>
    <w:rsid w:val="00E0784C"/>
    <w:rsid w:val="00E10EB1"/>
    <w:rsid w:val="00E2056E"/>
    <w:rsid w:val="00E273CC"/>
    <w:rsid w:val="00E313FF"/>
    <w:rsid w:val="00E45651"/>
    <w:rsid w:val="00E54CF1"/>
    <w:rsid w:val="00E6514A"/>
    <w:rsid w:val="00E662A0"/>
    <w:rsid w:val="00E734C3"/>
    <w:rsid w:val="00E7499A"/>
    <w:rsid w:val="00E9100C"/>
    <w:rsid w:val="00E95C1F"/>
    <w:rsid w:val="00EB2DD9"/>
    <w:rsid w:val="00ED4694"/>
    <w:rsid w:val="00EF4CEF"/>
    <w:rsid w:val="00F021C3"/>
    <w:rsid w:val="00F07434"/>
    <w:rsid w:val="00F076B9"/>
    <w:rsid w:val="00F128D7"/>
    <w:rsid w:val="00F337FA"/>
    <w:rsid w:val="00F35107"/>
    <w:rsid w:val="00F35B45"/>
    <w:rsid w:val="00F470F2"/>
    <w:rsid w:val="00F56EF4"/>
    <w:rsid w:val="00F56EFC"/>
    <w:rsid w:val="00F723C9"/>
    <w:rsid w:val="00F750A3"/>
    <w:rsid w:val="00F84E5B"/>
    <w:rsid w:val="00F85C09"/>
    <w:rsid w:val="00F86A21"/>
    <w:rsid w:val="00F94B84"/>
    <w:rsid w:val="00FB39BE"/>
    <w:rsid w:val="00FD0D56"/>
    <w:rsid w:val="00FD581B"/>
    <w:rsid w:val="00FD7CDB"/>
    <w:rsid w:val="00FF3F5F"/>
    <w:rsid w:val="00FF5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74BCCBDD"/>
  <w14:defaultImageDpi w14:val="0"/>
  <w15:docId w15:val="{A6FC22D5-38EF-40FA-8750-910641F64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1F2"/>
    <w:rPr>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0A72"/>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lang w:val="ro-RO" w:eastAsia="ro-RO"/>
    </w:rPr>
  </w:style>
  <w:style w:type="paragraph" w:styleId="Footer">
    <w:name w:val="footer"/>
    <w:basedOn w:val="Normal"/>
    <w:link w:val="FooterChar"/>
    <w:uiPriority w:val="99"/>
    <w:rsid w:val="00CF0A72"/>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lang w:val="ro-RO" w:eastAsia="ro-RO"/>
    </w:rPr>
  </w:style>
  <w:style w:type="character" w:customStyle="1" w:styleId="go">
    <w:name w:val="go"/>
    <w:basedOn w:val="DefaultParagraphFont"/>
    <w:rsid w:val="00CF0A72"/>
    <w:rPr>
      <w:rFonts w:cs="Times New Roman"/>
    </w:rPr>
  </w:style>
  <w:style w:type="character" w:styleId="Hyperlink">
    <w:name w:val="Hyperlink"/>
    <w:basedOn w:val="DefaultParagraphFont"/>
    <w:uiPriority w:val="99"/>
    <w:rsid w:val="00FB39BE"/>
    <w:rPr>
      <w:rFonts w:cs="Times New Roman"/>
      <w:color w:val="0000FF"/>
      <w:u w:val="single"/>
    </w:rPr>
  </w:style>
  <w:style w:type="character" w:styleId="PageNumber">
    <w:name w:val="page number"/>
    <w:basedOn w:val="DefaultParagraphFont"/>
    <w:uiPriority w:val="99"/>
    <w:rsid w:val="00752EF9"/>
    <w:rPr>
      <w:rFonts w:cs="Times New Roman"/>
    </w:rPr>
  </w:style>
  <w:style w:type="table" w:styleId="TableGrid">
    <w:name w:val="Table Grid"/>
    <w:basedOn w:val="TableNormal"/>
    <w:uiPriority w:val="59"/>
    <w:rsid w:val="001E7BB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6602"/>
    <w:rPr>
      <w:sz w:val="28"/>
      <w:szCs w:val="24"/>
    </w:rPr>
  </w:style>
  <w:style w:type="paragraph" w:styleId="BalloonText">
    <w:name w:val="Balloon Text"/>
    <w:basedOn w:val="Normal"/>
    <w:link w:val="BalloonTextChar"/>
    <w:uiPriority w:val="99"/>
    <w:rsid w:val="0080586C"/>
    <w:rPr>
      <w:rFonts w:ascii="Segoe UI" w:hAnsi="Segoe UI" w:cs="Segoe UI"/>
      <w:sz w:val="18"/>
      <w:szCs w:val="18"/>
    </w:rPr>
  </w:style>
  <w:style w:type="character" w:customStyle="1" w:styleId="BalloonTextChar">
    <w:name w:val="Balloon Text Char"/>
    <w:basedOn w:val="DefaultParagraphFont"/>
    <w:link w:val="BalloonText"/>
    <w:uiPriority w:val="99"/>
    <w:locked/>
    <w:rsid w:val="0080586C"/>
    <w:rPr>
      <w:rFonts w:ascii="Segoe UI" w:hAnsi="Segoe UI" w:cs="Segoe UI"/>
      <w:sz w:val="18"/>
      <w:szCs w:val="18"/>
      <w:lang w:val="ro-RO" w:eastAsia="ro-RO"/>
    </w:rPr>
  </w:style>
  <w:style w:type="paragraph" w:customStyle="1" w:styleId="TextnBalon1">
    <w:name w:val="Text în Balon1"/>
    <w:basedOn w:val="Normal"/>
    <w:semiHidden/>
    <w:rsid w:val="00FF3F5F"/>
    <w:rPr>
      <w:rFonts w:ascii="Tahoma" w:hAnsi="Tahoma" w:cs="Tahoma"/>
      <w:sz w:val="16"/>
      <w:szCs w:val="16"/>
    </w:rPr>
  </w:style>
  <w:style w:type="paragraph" w:customStyle="1" w:styleId="CaracterCharCharChar">
    <w:name w:val="Caracter Char Char Char"/>
    <w:basedOn w:val="Normal"/>
    <w:rsid w:val="00FF3F5F"/>
    <w:rPr>
      <w:sz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office@dgaspc-vs.r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office@dgaspc-vs.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4B5C2-4695-4AC4-A3B1-5ED0A29C3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dc:creator>
  <cp:keywords/>
  <dc:description/>
  <cp:lastModifiedBy>Romeo</cp:lastModifiedBy>
  <cp:revision>5</cp:revision>
  <cp:lastPrinted>2018-11-08T13:08:00Z</cp:lastPrinted>
  <dcterms:created xsi:type="dcterms:W3CDTF">2024-11-25T08:38:00Z</dcterms:created>
  <dcterms:modified xsi:type="dcterms:W3CDTF">2024-11-25T10:57:00Z</dcterms:modified>
</cp:coreProperties>
</file>